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203C31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203C31" w:rsidRDefault="00CC402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习题</w:t>
            </w:r>
            <w:bookmarkStart w:id="0" w:name="_GoBack"/>
            <w:bookmarkEnd w:id="0"/>
          </w:p>
        </w:tc>
      </w:tr>
      <w:tr w:rsidR="00203C31">
        <w:trPr>
          <w:trHeight w:hRule="exact" w:val="397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203C31" w:rsidRDefault="007A28B3">
            <w:pPr>
              <w:tabs>
                <w:tab w:val="left" w:pos="1923"/>
              </w:tabs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11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203C31" w:rsidRDefault="007A28B3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</w:t>
            </w:r>
            <w:r>
              <w:rPr>
                <w:rFonts w:ascii="仿宋" w:eastAsia="仿宋" w:hAnsi="仿宋" w:hint="eastAsia"/>
                <w:bCs/>
                <w:szCs w:val="21"/>
              </w:rPr>
              <w:t>业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203C31" w:rsidRDefault="007A28B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203C31" w:rsidRDefault="007A28B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能分析三段式电流保护的工作原理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能进行三段式电流保护的计算整定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三段式电流保护整定计算</w:t>
            </w:r>
          </w:p>
        </w:tc>
      </w:tr>
      <w:tr w:rsidR="00203C31">
        <w:trPr>
          <w:trHeight w:hRule="exact" w:val="397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三段式电流保护整定计算</w:t>
            </w:r>
          </w:p>
        </w:tc>
      </w:tr>
      <w:tr w:rsidR="00203C31">
        <w:trPr>
          <w:trHeight w:hRule="exact" w:val="972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学期所开设的课程中已学习。</w:t>
            </w:r>
          </w:p>
        </w:tc>
      </w:tr>
      <w:tr w:rsidR="00203C31">
        <w:trPr>
          <w:trHeight w:hRule="exact" w:val="715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03C31">
        <w:trPr>
          <w:trHeight w:val="397"/>
        </w:trPr>
        <w:tc>
          <w:tcPr>
            <w:tcW w:w="1271" w:type="dxa"/>
            <w:vMerge w:val="restart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03C31" w:rsidRDefault="007A28B3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203C31">
        <w:trPr>
          <w:trHeight w:val="397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203C31">
        <w:trPr>
          <w:trHeight w:val="575"/>
        </w:trPr>
        <w:tc>
          <w:tcPr>
            <w:tcW w:w="1271" w:type="dxa"/>
            <w:vMerge w:val="restart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203C31">
        <w:trPr>
          <w:trHeight w:val="4240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203C31" w:rsidRDefault="007A28B3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资源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,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三段式电流保护整定计算例题；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03C31"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回顾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 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 </w:t>
            </w:r>
            <w:r>
              <w:rPr>
                <w:rFonts w:ascii="仿宋" w:eastAsia="仿宋" w:hAnsi="仿宋" w:hint="eastAsia"/>
                <w:bCs/>
                <w:szCs w:val="21"/>
              </w:rPr>
              <w:t>段和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III </w:t>
            </w:r>
            <w:r>
              <w:rPr>
                <w:rFonts w:ascii="仿宋" w:eastAsia="仿宋" w:hAnsi="仿宋" w:hint="eastAsia"/>
                <w:bCs/>
                <w:szCs w:val="21"/>
              </w:rPr>
              <w:t>段的</w:t>
            </w:r>
            <w:r>
              <w:rPr>
                <w:rFonts w:ascii="仿宋" w:eastAsia="仿宋" w:hAnsi="仿宋" w:hint="eastAsia"/>
                <w:bCs/>
                <w:szCs w:val="21"/>
              </w:rPr>
              <w:t>保护</w:t>
            </w:r>
            <w:r>
              <w:rPr>
                <w:rFonts w:ascii="仿宋" w:eastAsia="仿宋" w:hAnsi="仿宋" w:hint="eastAsia"/>
                <w:bCs/>
                <w:szCs w:val="21"/>
              </w:rPr>
              <w:t>动作电流、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可靠系数和灵敏系数</w:t>
            </w:r>
            <w:r>
              <w:rPr>
                <w:rFonts w:ascii="仿宋" w:eastAsia="仿宋" w:hAnsi="仿宋" w:hint="eastAsia"/>
                <w:bCs/>
                <w:szCs w:val="21"/>
              </w:rPr>
              <w:t>的整定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回顾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的整定视频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203C31"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组织学生阅读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计算的例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题解答，并进行实际整定。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阅读三段式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电流保护</w:t>
            </w:r>
            <w:r>
              <w:rPr>
                <w:rFonts w:ascii="仿宋" w:eastAsia="仿宋" w:hAnsi="仿宋" w:hint="eastAsia"/>
                <w:bCs/>
                <w:szCs w:val="21"/>
              </w:rPr>
              <w:t>的整定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三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段式电流保护相关知识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203C31">
        <w:trPr>
          <w:trHeight w:val="2375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203C31">
        <w:trPr>
          <w:trHeight w:val="1733"/>
        </w:trPr>
        <w:tc>
          <w:tcPr>
            <w:tcW w:w="1271" w:type="dxa"/>
            <w:vMerge/>
            <w:vAlign w:val="center"/>
          </w:tcPr>
          <w:p w:rsidR="00203C31" w:rsidRDefault="00203C31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203C31" w:rsidRDefault="007A28B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</w:t>
            </w:r>
            <w:r>
              <w:rPr>
                <w:rFonts w:ascii="仿宋" w:eastAsia="仿宋" w:hAnsi="仿宋" w:hint="eastAsia"/>
                <w:bCs/>
                <w:szCs w:val="21"/>
              </w:rPr>
              <w:t>、游戏测试、根据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I 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 </w:t>
            </w:r>
            <w:r>
              <w:rPr>
                <w:rFonts w:ascii="仿宋" w:eastAsia="仿宋" w:hAnsi="仿宋" w:hint="eastAsia"/>
                <w:bCs/>
                <w:szCs w:val="21"/>
              </w:rPr>
              <w:t>段及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III </w:t>
            </w:r>
            <w:r>
              <w:rPr>
                <w:rFonts w:ascii="仿宋" w:eastAsia="仿宋" w:hAnsi="仿宋" w:hint="eastAsia"/>
                <w:bCs/>
                <w:szCs w:val="21"/>
              </w:rPr>
              <w:t>段进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行对比分析填写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任务工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单。</w:t>
            </w:r>
          </w:p>
        </w:tc>
        <w:tc>
          <w:tcPr>
            <w:tcW w:w="1276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203C31">
        <w:trPr>
          <w:trHeight w:val="1816"/>
        </w:trPr>
        <w:tc>
          <w:tcPr>
            <w:tcW w:w="1271" w:type="dxa"/>
            <w:vAlign w:val="center"/>
          </w:tcPr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203C31" w:rsidRDefault="007A28B3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203C31" w:rsidRDefault="007A28B3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203C31" w:rsidRDefault="00203C31"/>
    <w:sectPr w:rsidR="00203C31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8B3" w:rsidRDefault="007A28B3">
      <w:r>
        <w:separator/>
      </w:r>
    </w:p>
  </w:endnote>
  <w:endnote w:type="continuationSeparator" w:id="0">
    <w:p w:rsidR="007A28B3" w:rsidRDefault="007A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8B3" w:rsidRDefault="007A28B3">
      <w:r>
        <w:separator/>
      </w:r>
    </w:p>
  </w:footnote>
  <w:footnote w:type="continuationSeparator" w:id="0">
    <w:p w:rsidR="007A28B3" w:rsidRDefault="007A28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C31" w:rsidRDefault="007A28B3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02CF6F"/>
    <w:multiLevelType w:val="singleLevel"/>
    <w:tmpl w:val="5F02CF6F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203C31"/>
    <w:rsid w:val="00656A84"/>
    <w:rsid w:val="006B3F07"/>
    <w:rsid w:val="006E22A7"/>
    <w:rsid w:val="007527DF"/>
    <w:rsid w:val="007A28B3"/>
    <w:rsid w:val="00822AB3"/>
    <w:rsid w:val="00A3415F"/>
    <w:rsid w:val="00B649D2"/>
    <w:rsid w:val="00BE5578"/>
    <w:rsid w:val="00C1710D"/>
    <w:rsid w:val="00CC4029"/>
    <w:rsid w:val="00CF1BD4"/>
    <w:rsid w:val="00D11BBD"/>
    <w:rsid w:val="1D3D0C8F"/>
    <w:rsid w:val="201C6220"/>
    <w:rsid w:val="23DC2D1A"/>
    <w:rsid w:val="36C070CE"/>
    <w:rsid w:val="5CCD2589"/>
    <w:rsid w:val="6F906A69"/>
    <w:rsid w:val="7965176D"/>
    <w:rsid w:val="7A22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2AF35C5-261E-4691-B069-FF5A07EFA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189</Words>
  <Characters>1079</Characters>
  <Application>Microsoft Office Word</Application>
  <DocSecurity>0</DocSecurity>
  <Lines>8</Lines>
  <Paragraphs>2</Paragraphs>
  <ScaleCrop>false</ScaleCrop>
  <Company>Microsoft</Company>
  <LinksUpToDate>false</LinksUpToDate>
  <CharactersWithSpaces>1266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2019-12-15T11:36:00Z</dcterms:created>
  <dcterms:modified xsi:type="dcterms:W3CDTF">2021-01-31T10:43:00Z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